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0E45" w14:textId="5919DFD4" w:rsidR="006B1E39" w:rsidRPr="00A40315" w:rsidRDefault="00A40315" w:rsidP="006B1E39">
      <w:pPr>
        <w:pStyle w:val="Default"/>
        <w:jc w:val="center"/>
        <w:rPr>
          <w:b/>
          <w:bCs/>
          <w:color w:val="2F5496" w:themeColor="accent1" w:themeShade="BF"/>
          <w:sz w:val="18"/>
          <w:szCs w:val="18"/>
        </w:rPr>
      </w:pPr>
      <w:r w:rsidRPr="00A40315">
        <w:rPr>
          <w:b/>
          <w:bCs/>
          <w:color w:val="2F5496" w:themeColor="accent1" w:themeShade="BF"/>
        </w:rPr>
        <w:t xml:space="preserve">APPEL </w:t>
      </w:r>
      <w:r w:rsidR="006B1E39" w:rsidRPr="00A40315">
        <w:rPr>
          <w:b/>
          <w:bCs/>
          <w:color w:val="2F5496" w:themeColor="accent1" w:themeShade="BF"/>
        </w:rPr>
        <w:t>DES ORGANISATIONS SYNDICALE</w:t>
      </w:r>
      <w:r w:rsidR="00CB746F">
        <w:rPr>
          <w:b/>
          <w:bCs/>
          <w:color w:val="2F5496" w:themeColor="accent1" w:themeShade="BF"/>
        </w:rPr>
        <w:t>S</w:t>
      </w:r>
      <w:r w:rsidR="006B1E39" w:rsidRPr="00A40315">
        <w:rPr>
          <w:b/>
          <w:bCs/>
          <w:color w:val="2F5496" w:themeColor="accent1" w:themeShade="BF"/>
        </w:rPr>
        <w:t xml:space="preserve"> DU CALVADOS</w:t>
      </w:r>
    </w:p>
    <w:p w14:paraId="62631D4A" w14:textId="403AF1F9" w:rsidR="006B1E39" w:rsidRDefault="00A40315" w:rsidP="006B1E39">
      <w:pPr>
        <w:pStyle w:val="Default"/>
        <w:rPr>
          <w:b/>
          <w:bCs/>
          <w:color w:val="C00000"/>
          <w:sz w:val="16"/>
          <w:szCs w:val="16"/>
        </w:rPr>
      </w:pPr>
      <w:r w:rsidRPr="007C5A7B">
        <w:rPr>
          <w:i/>
          <w:iCs/>
          <w:noProof/>
          <w:sz w:val="16"/>
          <w:szCs w:val="16"/>
        </w:rPr>
        <w:drawing>
          <wp:anchor distT="0" distB="0" distL="114300" distR="114300" simplePos="0" relativeHeight="251658240" behindDoc="0" locked="0" layoutInCell="1" allowOverlap="1" wp14:anchorId="7BC19C91" wp14:editId="2FECCE58">
            <wp:simplePos x="0" y="0"/>
            <wp:positionH relativeFrom="column">
              <wp:posOffset>-292735</wp:posOffset>
            </wp:positionH>
            <wp:positionV relativeFrom="paragraph">
              <wp:posOffset>137712</wp:posOffset>
            </wp:positionV>
            <wp:extent cx="4240530" cy="673100"/>
            <wp:effectExtent l="0" t="0" r="1270" b="0"/>
            <wp:wrapNone/>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40530" cy="673100"/>
                    </a:xfrm>
                    <a:prstGeom prst="rect">
                      <a:avLst/>
                    </a:prstGeom>
                  </pic:spPr>
                </pic:pic>
              </a:graphicData>
            </a:graphic>
            <wp14:sizeRelH relativeFrom="margin">
              <wp14:pctWidth>0</wp14:pctWidth>
            </wp14:sizeRelH>
            <wp14:sizeRelV relativeFrom="margin">
              <wp14:pctHeight>0</wp14:pctHeight>
            </wp14:sizeRelV>
          </wp:anchor>
        </w:drawing>
      </w:r>
    </w:p>
    <w:p w14:paraId="10EBF1EA" w14:textId="2D594A23" w:rsidR="006B1E39" w:rsidRDefault="000627F1" w:rsidP="006B1E39">
      <w:pPr>
        <w:pStyle w:val="Default"/>
        <w:rPr>
          <w:b/>
          <w:bCs/>
          <w:color w:val="C00000"/>
          <w:sz w:val="16"/>
          <w:szCs w:val="16"/>
        </w:rPr>
      </w:pPr>
      <w:r>
        <w:rPr>
          <w:i/>
          <w:iCs/>
          <w:noProof/>
          <w:sz w:val="16"/>
          <w:szCs w:val="16"/>
        </w:rPr>
        <w:drawing>
          <wp:anchor distT="0" distB="0" distL="114300" distR="114300" simplePos="0" relativeHeight="251661312" behindDoc="0" locked="0" layoutInCell="1" allowOverlap="1" wp14:anchorId="4B2E0662" wp14:editId="1D0D8ECC">
            <wp:simplePos x="0" y="0"/>
            <wp:positionH relativeFrom="column">
              <wp:posOffset>3189688</wp:posOffset>
            </wp:positionH>
            <wp:positionV relativeFrom="paragraph">
              <wp:posOffset>46990</wp:posOffset>
            </wp:positionV>
            <wp:extent cx="696569" cy="620092"/>
            <wp:effectExtent l="0" t="0" r="2540" b="254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6569" cy="620092"/>
                    </a:xfrm>
                    <a:prstGeom prst="rect">
                      <a:avLst/>
                    </a:prstGeom>
                  </pic:spPr>
                </pic:pic>
              </a:graphicData>
            </a:graphic>
            <wp14:sizeRelH relativeFrom="margin">
              <wp14:pctWidth>0</wp14:pctWidth>
            </wp14:sizeRelH>
            <wp14:sizeRelV relativeFrom="margin">
              <wp14:pctHeight>0</wp14:pctHeight>
            </wp14:sizeRelV>
          </wp:anchor>
        </w:drawing>
      </w:r>
      <w:r w:rsidR="00CB746F" w:rsidRPr="007C5A7B">
        <w:rPr>
          <w:i/>
          <w:iCs/>
          <w:noProof/>
          <w:sz w:val="16"/>
          <w:szCs w:val="16"/>
        </w:rPr>
        <w:drawing>
          <wp:anchor distT="0" distB="0" distL="114300" distR="114300" simplePos="0" relativeHeight="251659264" behindDoc="0" locked="0" layoutInCell="1" allowOverlap="1" wp14:anchorId="09898C84" wp14:editId="12E680E1">
            <wp:simplePos x="0" y="0"/>
            <wp:positionH relativeFrom="column">
              <wp:posOffset>3947491</wp:posOffset>
            </wp:positionH>
            <wp:positionV relativeFrom="paragraph">
              <wp:posOffset>21121</wp:posOffset>
            </wp:positionV>
            <wp:extent cx="2824125" cy="6731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0364" cy="674587"/>
                    </a:xfrm>
                    <a:prstGeom prst="rect">
                      <a:avLst/>
                    </a:prstGeom>
                  </pic:spPr>
                </pic:pic>
              </a:graphicData>
            </a:graphic>
            <wp14:sizeRelH relativeFrom="margin">
              <wp14:pctWidth>0</wp14:pctWidth>
            </wp14:sizeRelH>
            <wp14:sizeRelV relativeFrom="margin">
              <wp14:pctHeight>0</wp14:pctHeight>
            </wp14:sizeRelV>
          </wp:anchor>
        </w:drawing>
      </w:r>
    </w:p>
    <w:p w14:paraId="5DF7FA1C" w14:textId="018F4BB6" w:rsidR="006B1E39" w:rsidRDefault="006B1E39" w:rsidP="006B1E39">
      <w:pPr>
        <w:pStyle w:val="Default"/>
        <w:rPr>
          <w:b/>
          <w:bCs/>
          <w:color w:val="C00000"/>
          <w:sz w:val="16"/>
          <w:szCs w:val="16"/>
        </w:rPr>
      </w:pPr>
    </w:p>
    <w:p w14:paraId="5D6DBB2B" w14:textId="66E3D9DB" w:rsidR="006B1E39" w:rsidRDefault="006B1E39" w:rsidP="006B1E39">
      <w:pPr>
        <w:pStyle w:val="Default"/>
        <w:rPr>
          <w:b/>
          <w:bCs/>
          <w:color w:val="C00000"/>
          <w:sz w:val="16"/>
          <w:szCs w:val="16"/>
        </w:rPr>
      </w:pPr>
    </w:p>
    <w:p w14:paraId="188D3328" w14:textId="68D8770C" w:rsidR="006B1E39" w:rsidRDefault="006B1E39" w:rsidP="006B1E39">
      <w:pPr>
        <w:pStyle w:val="Default"/>
        <w:rPr>
          <w:b/>
          <w:bCs/>
          <w:color w:val="C00000"/>
          <w:sz w:val="16"/>
          <w:szCs w:val="16"/>
        </w:rPr>
      </w:pPr>
    </w:p>
    <w:p w14:paraId="7B57DF59" w14:textId="77777777" w:rsidR="006B1E39" w:rsidRPr="006B1E39" w:rsidRDefault="006B1E39" w:rsidP="006B1E39">
      <w:pPr>
        <w:pStyle w:val="Default"/>
        <w:rPr>
          <w:b/>
          <w:bCs/>
          <w:color w:val="C00000"/>
          <w:sz w:val="16"/>
          <w:szCs w:val="16"/>
        </w:rPr>
      </w:pPr>
    </w:p>
    <w:p w14:paraId="66EB80F0" w14:textId="77777777" w:rsidR="007C5A7B" w:rsidRPr="007C5A7B" w:rsidRDefault="007C5A7B" w:rsidP="006B1E39">
      <w:pPr>
        <w:pStyle w:val="Default"/>
        <w:jc w:val="center"/>
        <w:rPr>
          <w:b/>
          <w:bCs/>
          <w:color w:val="C00000"/>
          <w:sz w:val="20"/>
          <w:szCs w:val="20"/>
        </w:rPr>
      </w:pPr>
    </w:p>
    <w:p w14:paraId="45283E45" w14:textId="77777777" w:rsidR="00F51802" w:rsidRDefault="00F51802" w:rsidP="006B1E39">
      <w:pPr>
        <w:pStyle w:val="Default"/>
        <w:jc w:val="center"/>
        <w:rPr>
          <w:b/>
          <w:bCs/>
          <w:color w:val="C00000"/>
          <w:sz w:val="56"/>
          <w:szCs w:val="56"/>
        </w:rPr>
      </w:pPr>
    </w:p>
    <w:p w14:paraId="75C7C9EF" w14:textId="77777777" w:rsidR="00F51802" w:rsidRPr="00F505C4" w:rsidRDefault="00F51802" w:rsidP="006B1E39">
      <w:pPr>
        <w:pStyle w:val="Default"/>
        <w:jc w:val="center"/>
        <w:rPr>
          <w:b/>
          <w:bCs/>
          <w:color w:val="C00000"/>
          <w:sz w:val="52"/>
          <w:szCs w:val="52"/>
        </w:rPr>
      </w:pPr>
      <w:r w:rsidRPr="00F505C4">
        <w:rPr>
          <w:b/>
          <w:bCs/>
          <w:color w:val="C00000"/>
          <w:sz w:val="52"/>
          <w:szCs w:val="52"/>
        </w:rPr>
        <w:t>Aux travailleuses et travailleurs du Calvados</w:t>
      </w:r>
    </w:p>
    <w:p w14:paraId="73FB6937" w14:textId="612F7C7E" w:rsidR="006B1E39" w:rsidRPr="00F505C4" w:rsidRDefault="00F51802" w:rsidP="006B1E39">
      <w:pPr>
        <w:pStyle w:val="Default"/>
        <w:jc w:val="center"/>
        <w:rPr>
          <w:color w:val="C00000"/>
          <w:sz w:val="52"/>
          <w:szCs w:val="52"/>
        </w:rPr>
      </w:pPr>
      <w:r w:rsidRPr="00F505C4">
        <w:rPr>
          <w:b/>
          <w:bCs/>
          <w:color w:val="C00000"/>
          <w:sz w:val="52"/>
          <w:szCs w:val="52"/>
        </w:rPr>
        <w:t>Appel solennel à la grève reconductible</w:t>
      </w:r>
    </w:p>
    <w:p w14:paraId="5747E2B4" w14:textId="6C875C9E" w:rsidR="006B1E39" w:rsidRPr="006B1E39" w:rsidRDefault="006B1E39" w:rsidP="006B1E39">
      <w:pPr>
        <w:pStyle w:val="Default"/>
        <w:rPr>
          <w:b/>
          <w:bCs/>
          <w:sz w:val="21"/>
          <w:szCs w:val="21"/>
        </w:rPr>
      </w:pPr>
    </w:p>
    <w:p w14:paraId="36E53287" w14:textId="77777777" w:rsidR="00F51802" w:rsidRPr="00F505C4" w:rsidRDefault="00F51802" w:rsidP="00F51802">
      <w:pPr>
        <w:pStyle w:val="Default"/>
        <w:jc w:val="both"/>
        <w:rPr>
          <w:rFonts w:asciiTheme="majorHAnsi" w:hAnsiTheme="majorHAnsi" w:cstheme="majorHAnsi"/>
          <w:sz w:val="15"/>
          <w:szCs w:val="15"/>
        </w:rPr>
      </w:pPr>
    </w:p>
    <w:p w14:paraId="27B902D5" w14:textId="0E6D951D" w:rsidR="00F51802" w:rsidRPr="00F505C4" w:rsidRDefault="00F51802" w:rsidP="00F51802">
      <w:pPr>
        <w:pStyle w:val="Default"/>
        <w:jc w:val="both"/>
      </w:pPr>
      <w:r w:rsidRPr="00F505C4">
        <w:t>Madame, monsieur</w:t>
      </w:r>
      <w:r w:rsidR="00E60F45">
        <w:t>,</w:t>
      </w:r>
    </w:p>
    <w:p w14:paraId="5F9EEF34" w14:textId="77777777" w:rsidR="00F51802" w:rsidRPr="00F505C4" w:rsidRDefault="00F51802" w:rsidP="00F51802">
      <w:pPr>
        <w:pStyle w:val="Default"/>
        <w:jc w:val="both"/>
      </w:pPr>
    </w:p>
    <w:p w14:paraId="35050280" w14:textId="5BD7C0D4" w:rsidR="00F51802" w:rsidRPr="00F505C4" w:rsidRDefault="00F51802" w:rsidP="00F51802">
      <w:pPr>
        <w:pStyle w:val="Default"/>
        <w:jc w:val="both"/>
      </w:pPr>
      <w:r w:rsidRPr="00F505C4">
        <w:t>Plusieurs millions de salariés, de retraités, privés d’emplois, de jeunes ont battu le pavé depuis le 19 janvier.</w:t>
      </w:r>
      <w:r w:rsidRPr="00F505C4">
        <w:t xml:space="preserve"> Dans le Calvados, ce sont plus de 170000 </w:t>
      </w:r>
      <w:r w:rsidR="00F505C4" w:rsidRPr="00F505C4">
        <w:t>personnes qui ont manifesté depuis le début du mouvement social</w:t>
      </w:r>
    </w:p>
    <w:p w14:paraId="7AD8AEFD" w14:textId="77777777" w:rsidR="00F51802" w:rsidRPr="00F505C4" w:rsidRDefault="00F51802" w:rsidP="00F51802">
      <w:pPr>
        <w:pStyle w:val="Default"/>
        <w:jc w:val="both"/>
      </w:pPr>
    </w:p>
    <w:p w14:paraId="1C3DBBE6" w14:textId="25750E9B" w:rsidR="00F51802" w:rsidRPr="00F505C4" w:rsidRDefault="00F51802" w:rsidP="00F51802">
      <w:pPr>
        <w:pStyle w:val="Default"/>
        <w:jc w:val="both"/>
      </w:pPr>
      <w:r w:rsidRPr="00F505C4">
        <w:t>Plusieurs millions de travailleurs en assemblée générale votent des arrêts de travail, notamment en reconduction sous diverses formes. Ceux qui détournent leur regard de ces mobilisations massives ne les honorent pas. Le déni de démocratie ne peut plus durer.</w:t>
      </w:r>
    </w:p>
    <w:p w14:paraId="16BE0AAE" w14:textId="77777777" w:rsidR="00F51802" w:rsidRPr="00F505C4" w:rsidRDefault="00F51802" w:rsidP="00F51802">
      <w:pPr>
        <w:pStyle w:val="Default"/>
        <w:jc w:val="both"/>
      </w:pPr>
    </w:p>
    <w:p w14:paraId="075E2067" w14:textId="20DB64CB" w:rsidR="00F51802" w:rsidRPr="00F505C4" w:rsidRDefault="00F51802" w:rsidP="00F51802">
      <w:pPr>
        <w:pStyle w:val="Default"/>
        <w:jc w:val="both"/>
      </w:pPr>
      <w:r w:rsidRPr="00F505C4">
        <w:t>Le gouvernement répond aux injonctions du patronat pour faire travailler plus les salariés. Alors démultiplions et amplifions les luttes</w:t>
      </w:r>
      <w:r w:rsidRPr="00F505C4">
        <w:t>.</w:t>
      </w:r>
    </w:p>
    <w:p w14:paraId="166B1D8F" w14:textId="5B5CE2D3" w:rsidR="00F51802" w:rsidRPr="00F505C4" w:rsidRDefault="00F51802" w:rsidP="00F51802">
      <w:pPr>
        <w:pStyle w:val="Default"/>
        <w:jc w:val="both"/>
      </w:pPr>
    </w:p>
    <w:p w14:paraId="1576939E" w14:textId="5F452FEC" w:rsidR="00F51802" w:rsidRPr="00F505C4" w:rsidRDefault="00F51802" w:rsidP="00F51802">
      <w:pPr>
        <w:pStyle w:val="Default"/>
        <w:jc w:val="both"/>
        <w:rPr>
          <w:b/>
          <w:bCs/>
        </w:rPr>
      </w:pPr>
      <w:r w:rsidRPr="00F505C4">
        <w:rPr>
          <w:b/>
          <w:bCs/>
        </w:rPr>
        <w:t xml:space="preserve">L’Intersyndicale du Calvados, unie depuis le début du mouvement, appelle solennellement les travailleuses et travailleurs du département à la grève sous forme reconductible à partir du 15 mars jusqu’au retrait du </w:t>
      </w:r>
      <w:r w:rsidR="00F505C4" w:rsidRPr="00F505C4">
        <w:rPr>
          <w:b/>
          <w:bCs/>
        </w:rPr>
        <w:t>projet</w:t>
      </w:r>
      <w:r w:rsidRPr="00F505C4">
        <w:rPr>
          <w:b/>
          <w:bCs/>
        </w:rPr>
        <w:t xml:space="preserve"> de réforme</w:t>
      </w:r>
      <w:r w:rsidR="00F505C4" w:rsidRPr="00F505C4">
        <w:rPr>
          <w:b/>
          <w:bCs/>
        </w:rPr>
        <w:t>.</w:t>
      </w:r>
    </w:p>
    <w:p w14:paraId="1DFEF8F5" w14:textId="59A18F24" w:rsidR="00F51802" w:rsidRPr="00F505C4" w:rsidRDefault="00F51802" w:rsidP="00F51802">
      <w:pPr>
        <w:pStyle w:val="Default"/>
        <w:jc w:val="both"/>
      </w:pPr>
    </w:p>
    <w:p w14:paraId="25FD4480" w14:textId="014ECB26" w:rsidR="00F51802" w:rsidRPr="00F505C4" w:rsidRDefault="00E60F45" w:rsidP="00F51802">
      <w:pPr>
        <w:pStyle w:val="Default"/>
        <w:jc w:val="both"/>
      </w:pPr>
      <w:r>
        <w:t>Organisons</w:t>
      </w:r>
      <w:r w:rsidR="00F51802" w:rsidRPr="00F505C4">
        <w:t xml:space="preserve"> les assemblées générales dans les entreprises et les services pour décider des arrêts de travail et des formes de reconduction.</w:t>
      </w:r>
    </w:p>
    <w:p w14:paraId="2D1E1AB1" w14:textId="7A3E56D0" w:rsidR="00F51802" w:rsidRPr="00F505C4" w:rsidRDefault="00F51802" w:rsidP="00F51802">
      <w:pPr>
        <w:pStyle w:val="Default"/>
        <w:jc w:val="both"/>
      </w:pPr>
    </w:p>
    <w:p w14:paraId="4495602D" w14:textId="7697624A" w:rsidR="00F51802" w:rsidRPr="00F505C4" w:rsidRDefault="00F51802" w:rsidP="00F51802">
      <w:pPr>
        <w:pStyle w:val="Default"/>
        <w:jc w:val="both"/>
      </w:pPr>
      <w:r w:rsidRPr="00F505C4">
        <w:t xml:space="preserve">Aussi, Il faut mettre la pression sur les députés du département afin qu’ils prennent en compte le rejet massif des citoyennes et </w:t>
      </w:r>
      <w:r w:rsidR="00F505C4" w:rsidRPr="00F505C4">
        <w:t>citoyens</w:t>
      </w:r>
      <w:r w:rsidRPr="00F505C4">
        <w:t xml:space="preserve">, de ce projet </w:t>
      </w:r>
      <w:r w:rsidR="00F505C4" w:rsidRPr="00F505C4">
        <w:t>régressif</w:t>
      </w:r>
      <w:r w:rsidRPr="00F505C4">
        <w:t xml:space="preserve"> pour nos retraites</w:t>
      </w:r>
      <w:r w:rsidR="00F505C4" w:rsidRPr="00F505C4">
        <w:t>.</w:t>
      </w:r>
    </w:p>
    <w:p w14:paraId="58DE2EEC" w14:textId="5EBAE734" w:rsidR="00F505C4" w:rsidRPr="00F505C4" w:rsidRDefault="00F505C4" w:rsidP="00F51802">
      <w:pPr>
        <w:pStyle w:val="Default"/>
        <w:jc w:val="both"/>
      </w:pPr>
    </w:p>
    <w:p w14:paraId="43449D11" w14:textId="187D9635" w:rsidR="00F505C4" w:rsidRPr="00F505C4" w:rsidRDefault="00F505C4" w:rsidP="00F51802">
      <w:pPr>
        <w:pStyle w:val="Default"/>
        <w:jc w:val="both"/>
        <w:rPr>
          <w:b/>
          <w:bCs/>
        </w:rPr>
      </w:pPr>
      <w:r w:rsidRPr="00F505C4">
        <w:rPr>
          <w:b/>
          <w:bCs/>
        </w:rPr>
        <w:t xml:space="preserve">L’intersyndicale appelle les parlementaires du Calvados (député.es et </w:t>
      </w:r>
      <w:proofErr w:type="spellStart"/>
      <w:r w:rsidRPr="00F505C4">
        <w:rPr>
          <w:b/>
          <w:bCs/>
        </w:rPr>
        <w:t>sénateurs.rices</w:t>
      </w:r>
      <w:proofErr w:type="spellEnd"/>
      <w:r w:rsidRPr="00F505C4">
        <w:rPr>
          <w:b/>
          <w:bCs/>
        </w:rPr>
        <w:t xml:space="preserve">) à écouter le pays et </w:t>
      </w:r>
      <w:r w:rsidRPr="00E60F45">
        <w:rPr>
          <w:b/>
          <w:bCs/>
          <w:u w:val="single"/>
        </w:rPr>
        <w:t>à ne pas voter la réforme des retraites</w:t>
      </w:r>
      <w:r w:rsidRPr="00F505C4">
        <w:rPr>
          <w:b/>
          <w:bCs/>
        </w:rPr>
        <w:t>.</w:t>
      </w:r>
    </w:p>
    <w:p w14:paraId="2070BD70" w14:textId="301256EC" w:rsidR="00B125AB" w:rsidRDefault="00B125AB"/>
    <w:p w14:paraId="432497A9" w14:textId="28A2AFAA" w:rsidR="006B1E39" w:rsidRDefault="006B1E39" w:rsidP="006B1E39">
      <w:pPr>
        <w:jc w:val="both"/>
        <w:rPr>
          <w:rFonts w:ascii="Arial" w:hAnsi="Arial" w:cs="Arial"/>
          <w:b/>
          <w:bCs/>
          <w:color w:val="2F5496" w:themeColor="accent1" w:themeShade="BF"/>
          <w:sz w:val="28"/>
          <w:szCs w:val="28"/>
        </w:rPr>
      </w:pPr>
      <w:r w:rsidRPr="006B1E39">
        <w:rPr>
          <w:rFonts w:ascii="Arial" w:hAnsi="Arial" w:cs="Arial"/>
          <w:b/>
          <w:bCs/>
          <w:color w:val="2F5496" w:themeColor="accent1" w:themeShade="BF"/>
          <w:sz w:val="28"/>
          <w:szCs w:val="28"/>
        </w:rPr>
        <w:t>TOUTES ET TOUS EN GREVE ET EN MANIFESTATION DANS LE CALVADOS</w:t>
      </w:r>
    </w:p>
    <w:p w14:paraId="61992FFC" w14:textId="074A70F8" w:rsidR="006B1E39" w:rsidRPr="00CB746F" w:rsidRDefault="006B1E39">
      <w:pPr>
        <w:rPr>
          <w:sz w:val="8"/>
          <w:szCs w:val="8"/>
        </w:rPr>
      </w:pPr>
    </w:p>
    <w:p w14:paraId="37E6FBCA" w14:textId="536D89A7" w:rsidR="00F51802" w:rsidRPr="00F51802" w:rsidRDefault="00F51802" w:rsidP="00F51802">
      <w:pPr>
        <w:rPr>
          <w:rFonts w:ascii="Arial" w:hAnsi="Arial" w:cs="Arial"/>
          <w:b/>
          <w:bCs/>
          <w:color w:val="C00000"/>
          <w:sz w:val="36"/>
          <w:szCs w:val="36"/>
        </w:rPr>
      </w:pPr>
      <w:r w:rsidRPr="00F51802">
        <w:rPr>
          <w:rFonts w:ascii="Arial" w:hAnsi="Arial" w:cs="Arial"/>
          <w:b/>
          <w:bCs/>
          <w:color w:val="C00000"/>
          <w:sz w:val="36"/>
          <w:szCs w:val="36"/>
        </w:rPr>
        <w:t>Participez aux actions proposées par l’intersyndicale</w:t>
      </w:r>
    </w:p>
    <w:p w14:paraId="11D868D0" w14:textId="43122048" w:rsidR="00F51802" w:rsidRPr="00F51802" w:rsidRDefault="00F51802" w:rsidP="00F51802">
      <w:pPr>
        <w:rPr>
          <w:rFonts w:ascii="Arial" w:hAnsi="Arial" w:cs="Arial"/>
          <w:b/>
          <w:bCs/>
          <w:color w:val="C00000"/>
          <w:sz w:val="36"/>
          <w:szCs w:val="36"/>
        </w:rPr>
      </w:pPr>
      <w:r w:rsidRPr="00F51802">
        <w:rPr>
          <w:rFonts w:ascii="Arial" w:hAnsi="Arial" w:cs="Arial"/>
          <w:b/>
          <w:bCs/>
          <w:color w:val="C00000"/>
          <w:sz w:val="36"/>
          <w:szCs w:val="36"/>
        </w:rPr>
        <w:t>Bloquez votre outil de production</w:t>
      </w:r>
      <w:r>
        <w:rPr>
          <w:rFonts w:ascii="Arial" w:hAnsi="Arial" w:cs="Arial"/>
          <w:b/>
          <w:bCs/>
          <w:color w:val="C00000"/>
          <w:sz w:val="36"/>
          <w:szCs w:val="36"/>
        </w:rPr>
        <w:t> !</w:t>
      </w:r>
    </w:p>
    <w:p w14:paraId="194D8F7C" w14:textId="652FF4EC" w:rsidR="006B1E39" w:rsidRPr="007C5A7B" w:rsidRDefault="00F51802">
      <w:pPr>
        <w:rPr>
          <w:sz w:val="13"/>
          <w:szCs w:val="13"/>
        </w:rPr>
      </w:pPr>
      <w:r>
        <w:rPr>
          <w:i/>
          <w:iCs/>
          <w:noProof/>
          <w:sz w:val="16"/>
          <w:szCs w:val="16"/>
        </w:rPr>
        <w:drawing>
          <wp:anchor distT="0" distB="0" distL="114300" distR="114300" simplePos="0" relativeHeight="251662336" behindDoc="0" locked="0" layoutInCell="1" allowOverlap="1" wp14:anchorId="72DEC716" wp14:editId="1374A5B1">
            <wp:simplePos x="0" y="0"/>
            <wp:positionH relativeFrom="column">
              <wp:posOffset>-38100</wp:posOffset>
            </wp:positionH>
            <wp:positionV relativeFrom="paragraph">
              <wp:posOffset>130175</wp:posOffset>
            </wp:positionV>
            <wp:extent cx="4191000" cy="1981200"/>
            <wp:effectExtent l="0" t="0" r="0" b="0"/>
            <wp:wrapNone/>
            <wp:docPr id="5" name="Image 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lipart&#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4191000" cy="1981200"/>
                    </a:xfrm>
                    <a:prstGeom prst="rect">
                      <a:avLst/>
                    </a:prstGeom>
                  </pic:spPr>
                </pic:pic>
              </a:graphicData>
            </a:graphic>
            <wp14:sizeRelH relativeFrom="margin">
              <wp14:pctWidth>0</wp14:pctWidth>
            </wp14:sizeRelH>
            <wp14:sizeRelV relativeFrom="margin">
              <wp14:pctHeight>0</wp14:pctHeight>
            </wp14:sizeRelV>
          </wp:anchor>
        </w:drawing>
      </w:r>
    </w:p>
    <w:p w14:paraId="0834043C" w14:textId="09471601" w:rsidR="00F51802" w:rsidRDefault="00F51802" w:rsidP="007C5A7B">
      <w:pPr>
        <w:jc w:val="right"/>
        <w:rPr>
          <w:i/>
          <w:iCs/>
          <w:sz w:val="16"/>
          <w:szCs w:val="16"/>
        </w:rPr>
      </w:pPr>
      <w:r w:rsidRPr="00CB746F">
        <w:rPr>
          <w:rFonts w:ascii="Arial" w:hAnsi="Arial" w:cs="Arial"/>
          <w:b/>
          <w:bCs/>
          <w:noProof/>
          <w:color w:val="C00000"/>
          <w:sz w:val="32"/>
          <w:szCs w:val="32"/>
        </w:rPr>
        <w:drawing>
          <wp:anchor distT="0" distB="0" distL="114300" distR="114300" simplePos="0" relativeHeight="251660288" behindDoc="0" locked="0" layoutInCell="1" allowOverlap="1" wp14:anchorId="3A61B5EB" wp14:editId="6A2C32AF">
            <wp:simplePos x="0" y="0"/>
            <wp:positionH relativeFrom="column">
              <wp:posOffset>4534461</wp:posOffset>
            </wp:positionH>
            <wp:positionV relativeFrom="paragraph">
              <wp:posOffset>32385</wp:posOffset>
            </wp:positionV>
            <wp:extent cx="1714500" cy="1917057"/>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14500" cy="1917057"/>
                    </a:xfrm>
                    <a:prstGeom prst="rect">
                      <a:avLst/>
                    </a:prstGeom>
                  </pic:spPr>
                </pic:pic>
              </a:graphicData>
            </a:graphic>
            <wp14:sizeRelH relativeFrom="margin">
              <wp14:pctWidth>0</wp14:pctWidth>
            </wp14:sizeRelH>
            <wp14:sizeRelV relativeFrom="margin">
              <wp14:pctHeight>0</wp14:pctHeight>
            </wp14:sizeRelV>
          </wp:anchor>
        </w:drawing>
      </w:r>
    </w:p>
    <w:p w14:paraId="7FCA2BEC" w14:textId="5124BBD7" w:rsidR="00F51802" w:rsidRDefault="00F51802" w:rsidP="007C5A7B">
      <w:pPr>
        <w:jc w:val="right"/>
        <w:rPr>
          <w:i/>
          <w:iCs/>
          <w:sz w:val="16"/>
          <w:szCs w:val="16"/>
        </w:rPr>
      </w:pPr>
    </w:p>
    <w:p w14:paraId="575E85AC" w14:textId="78C87CF8" w:rsidR="00F51802" w:rsidRDefault="00F51802" w:rsidP="007C5A7B">
      <w:pPr>
        <w:jc w:val="right"/>
        <w:rPr>
          <w:i/>
          <w:iCs/>
          <w:sz w:val="16"/>
          <w:szCs w:val="16"/>
        </w:rPr>
      </w:pPr>
    </w:p>
    <w:p w14:paraId="53200E1B" w14:textId="67076597" w:rsidR="00F51802" w:rsidRDefault="00F51802" w:rsidP="007C5A7B">
      <w:pPr>
        <w:jc w:val="right"/>
        <w:rPr>
          <w:i/>
          <w:iCs/>
          <w:sz w:val="16"/>
          <w:szCs w:val="16"/>
        </w:rPr>
      </w:pPr>
    </w:p>
    <w:p w14:paraId="51B10D85" w14:textId="53862D06" w:rsidR="00F51802" w:rsidRDefault="00F51802" w:rsidP="007C5A7B">
      <w:pPr>
        <w:jc w:val="right"/>
        <w:rPr>
          <w:i/>
          <w:iCs/>
          <w:sz w:val="16"/>
          <w:szCs w:val="16"/>
        </w:rPr>
      </w:pPr>
    </w:p>
    <w:p w14:paraId="63A0722C" w14:textId="77777777" w:rsidR="00F51802" w:rsidRDefault="00F51802" w:rsidP="007C5A7B">
      <w:pPr>
        <w:jc w:val="right"/>
        <w:rPr>
          <w:i/>
          <w:iCs/>
          <w:sz w:val="16"/>
          <w:szCs w:val="16"/>
        </w:rPr>
      </w:pPr>
    </w:p>
    <w:p w14:paraId="123C7BC3" w14:textId="4BC34761" w:rsidR="00F51802" w:rsidRDefault="00F51802" w:rsidP="007C5A7B">
      <w:pPr>
        <w:jc w:val="right"/>
        <w:rPr>
          <w:i/>
          <w:iCs/>
          <w:sz w:val="16"/>
          <w:szCs w:val="16"/>
        </w:rPr>
      </w:pPr>
    </w:p>
    <w:p w14:paraId="7239867B" w14:textId="328943F9" w:rsidR="00F51802" w:rsidRDefault="00F51802" w:rsidP="007C5A7B">
      <w:pPr>
        <w:jc w:val="right"/>
        <w:rPr>
          <w:i/>
          <w:iCs/>
          <w:sz w:val="16"/>
          <w:szCs w:val="16"/>
        </w:rPr>
      </w:pPr>
    </w:p>
    <w:p w14:paraId="3D824AC4" w14:textId="46AD0121" w:rsidR="00F51802" w:rsidRDefault="00F51802" w:rsidP="007C5A7B">
      <w:pPr>
        <w:jc w:val="right"/>
        <w:rPr>
          <w:i/>
          <w:iCs/>
          <w:sz w:val="16"/>
          <w:szCs w:val="16"/>
        </w:rPr>
      </w:pPr>
    </w:p>
    <w:p w14:paraId="6FA3E859" w14:textId="77777777" w:rsidR="00F51802" w:rsidRDefault="00F51802" w:rsidP="007C5A7B">
      <w:pPr>
        <w:jc w:val="right"/>
        <w:rPr>
          <w:i/>
          <w:iCs/>
          <w:sz w:val="16"/>
          <w:szCs w:val="16"/>
        </w:rPr>
      </w:pPr>
    </w:p>
    <w:p w14:paraId="1AE6482E" w14:textId="716EA05D" w:rsidR="00F51802" w:rsidRDefault="00F51802" w:rsidP="007C5A7B">
      <w:pPr>
        <w:jc w:val="right"/>
        <w:rPr>
          <w:i/>
          <w:iCs/>
          <w:sz w:val="16"/>
          <w:szCs w:val="16"/>
        </w:rPr>
      </w:pPr>
    </w:p>
    <w:p w14:paraId="387B8C47" w14:textId="20582A7A" w:rsidR="00F51802" w:rsidRDefault="00F51802" w:rsidP="007C5A7B">
      <w:pPr>
        <w:jc w:val="right"/>
        <w:rPr>
          <w:i/>
          <w:iCs/>
          <w:sz w:val="16"/>
          <w:szCs w:val="16"/>
        </w:rPr>
      </w:pPr>
    </w:p>
    <w:p w14:paraId="430C2271" w14:textId="77777777" w:rsidR="00F51802" w:rsidRDefault="00F51802" w:rsidP="007C5A7B">
      <w:pPr>
        <w:jc w:val="right"/>
        <w:rPr>
          <w:i/>
          <w:iCs/>
          <w:sz w:val="16"/>
          <w:szCs w:val="16"/>
        </w:rPr>
      </w:pPr>
    </w:p>
    <w:p w14:paraId="5731E36E" w14:textId="77777777" w:rsidR="00F51802" w:rsidRDefault="00F51802" w:rsidP="007C5A7B">
      <w:pPr>
        <w:jc w:val="right"/>
        <w:rPr>
          <w:i/>
          <w:iCs/>
          <w:sz w:val="16"/>
          <w:szCs w:val="16"/>
        </w:rPr>
      </w:pPr>
    </w:p>
    <w:p w14:paraId="7B66B5C6" w14:textId="77777777" w:rsidR="00F51802" w:rsidRDefault="00F51802" w:rsidP="007C5A7B">
      <w:pPr>
        <w:jc w:val="right"/>
        <w:rPr>
          <w:i/>
          <w:iCs/>
          <w:sz w:val="16"/>
          <w:szCs w:val="16"/>
        </w:rPr>
      </w:pPr>
    </w:p>
    <w:p w14:paraId="041F3029" w14:textId="77777777" w:rsidR="00F51802" w:rsidRDefault="00F51802" w:rsidP="007C5A7B">
      <w:pPr>
        <w:jc w:val="right"/>
        <w:rPr>
          <w:i/>
          <w:iCs/>
          <w:sz w:val="16"/>
          <w:szCs w:val="16"/>
        </w:rPr>
      </w:pPr>
    </w:p>
    <w:p w14:paraId="3256A0C6" w14:textId="0723D140" w:rsidR="007C5A7B" w:rsidRDefault="006B1E39" w:rsidP="007C5A7B">
      <w:pPr>
        <w:jc w:val="right"/>
        <w:rPr>
          <w:i/>
          <w:iCs/>
          <w:sz w:val="16"/>
          <w:szCs w:val="16"/>
        </w:rPr>
      </w:pPr>
      <w:r w:rsidRPr="006B1E39">
        <w:rPr>
          <w:i/>
          <w:iCs/>
          <w:sz w:val="16"/>
          <w:szCs w:val="16"/>
        </w:rPr>
        <w:t>Tract intersyndical – ne pas jeter sur la voie publique</w:t>
      </w:r>
    </w:p>
    <w:p w14:paraId="3B4AD5AA" w14:textId="2C8C713D" w:rsidR="000627F1" w:rsidRPr="006B1E39" w:rsidRDefault="000627F1" w:rsidP="000627F1">
      <w:pPr>
        <w:rPr>
          <w:i/>
          <w:iCs/>
          <w:sz w:val="16"/>
          <w:szCs w:val="16"/>
        </w:rPr>
      </w:pPr>
    </w:p>
    <w:sectPr w:rsidR="000627F1" w:rsidRPr="006B1E39" w:rsidSect="006B1E39">
      <w:pgSz w:w="11911" w:h="17340"/>
      <w:pgMar w:top="425" w:right="900" w:bottom="6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E3AFC"/>
    <w:multiLevelType w:val="hybridMultilevel"/>
    <w:tmpl w:val="A1C6D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5138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39"/>
    <w:rsid w:val="000627F1"/>
    <w:rsid w:val="00117A9F"/>
    <w:rsid w:val="001969CD"/>
    <w:rsid w:val="003D2FF8"/>
    <w:rsid w:val="006B1E39"/>
    <w:rsid w:val="006C2DEC"/>
    <w:rsid w:val="007C5A7B"/>
    <w:rsid w:val="00A40315"/>
    <w:rsid w:val="00B125AB"/>
    <w:rsid w:val="00CB746F"/>
    <w:rsid w:val="00E60F45"/>
    <w:rsid w:val="00F505C4"/>
    <w:rsid w:val="00F51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D57E"/>
  <w15:chartTrackingRefBased/>
  <w15:docId w15:val="{FFDEF844-CCB9-E446-8C5A-03132E97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B1E39"/>
    <w:pPr>
      <w:autoSpaceDE w:val="0"/>
      <w:autoSpaceDN w:val="0"/>
      <w:adjustRightInd w:val="0"/>
    </w:pPr>
    <w:rPr>
      <w:rFonts w:ascii="Arial" w:hAnsi="Arial" w:cs="Arial"/>
      <w:color w:val="000000"/>
    </w:rPr>
  </w:style>
  <w:style w:type="paragraph" w:styleId="Paragraphedeliste">
    <w:name w:val="List Paragraph"/>
    <w:basedOn w:val="Normal"/>
    <w:uiPriority w:val="34"/>
    <w:qFormat/>
    <w:rsid w:val="006B1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75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1456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Bertu</dc:creator>
  <cp:keywords/>
  <dc:description/>
  <cp:lastModifiedBy>Allan Bertu - CGT Calvados</cp:lastModifiedBy>
  <cp:revision>3</cp:revision>
  <cp:lastPrinted>2023-01-13T13:46:00Z</cp:lastPrinted>
  <dcterms:created xsi:type="dcterms:W3CDTF">2023-03-14T09:11:00Z</dcterms:created>
  <dcterms:modified xsi:type="dcterms:W3CDTF">2023-03-14T09:11:00Z</dcterms:modified>
</cp:coreProperties>
</file>